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914000" w:rsidRDefault="00914000" w:rsidP="00914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КК-3301 </w:t>
      </w:r>
      <w:r w:rsidRPr="00913A21">
        <w:rPr>
          <w:rFonts w:ascii="Times New Roman" w:hAnsi="Times New Roman" w:cs="Times New Roman"/>
          <w:sz w:val="28"/>
          <w:szCs w:val="28"/>
          <w:u w:val="single"/>
          <w:lang w:val="kk-KZ"/>
        </w:rPr>
        <w:t>«Құрылыстық керамика - 1»</w:t>
      </w:r>
    </w:p>
    <w:p w:rsidR="00914000" w:rsidRPr="00E072DC" w:rsidRDefault="00914000" w:rsidP="009140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914000" w:rsidRPr="00E072DC" w:rsidRDefault="009236BC" w:rsidP="009140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914000" w:rsidRPr="00E072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914000" w:rsidRPr="00E072D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914000" w:rsidRPr="00914000" w:rsidRDefault="00914000" w:rsidP="0092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27557" w:rsidRPr="009236BC" w:rsidRDefault="00927557" w:rsidP="003832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1)</w:t>
      </w:r>
      <w:r w:rsidR="0007540A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Пәннің қысқаша мазмұны/ Краткое содержание дисциплины: </w:t>
      </w:r>
      <w:r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Кіріспе.  </w:t>
      </w:r>
      <w:r w:rsidRPr="009236BC">
        <w:rPr>
          <w:rFonts w:ascii="Times New Roman" w:hAnsi="Times New Roman" w:cs="Times New Roman"/>
          <w:bCs/>
          <w:sz w:val="24"/>
          <w:szCs w:val="24"/>
          <w:lang w:val="kk-KZ"/>
        </w:rPr>
        <w:t>Құрылыс  керамикасын өндіруге арналған шикізат. Саз материалдарының қасиеттері. Керамикалық  массаны өндеу және қалыптау  технологияларының негіздері.</w:t>
      </w:r>
      <w:r w:rsidRPr="009236BC">
        <w:rPr>
          <w:sz w:val="24"/>
          <w:szCs w:val="24"/>
          <w:lang w:val="kk-KZ"/>
        </w:rPr>
        <w:t xml:space="preserve"> </w:t>
      </w:r>
      <w:r w:rsidRPr="009236BC">
        <w:rPr>
          <w:rFonts w:ascii="Times New Roman" w:hAnsi="Times New Roman" w:cs="Times New Roman"/>
          <w:bCs/>
          <w:sz w:val="24"/>
          <w:szCs w:val="24"/>
          <w:lang w:val="kk-KZ"/>
        </w:rPr>
        <w:t>Керамикалық бұйымдарды кептірудің негіздері. Қабырғалық материалдарды күйдірудің негіздері.</w:t>
      </w:r>
    </w:p>
    <w:p w:rsidR="00927557" w:rsidRPr="009236BC" w:rsidRDefault="00927557" w:rsidP="0038328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2)</w:t>
      </w:r>
      <w:r w:rsidR="0007540A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Пәннің кредиттік соммасы/ Кредитная стоимость дисциплины:</w:t>
      </w:r>
      <w:r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275E" w:rsidRPr="009236BC">
        <w:rPr>
          <w:rFonts w:ascii="Times New Roman" w:hAnsi="Times New Roman" w:cs="Times New Roman"/>
          <w:sz w:val="24"/>
          <w:szCs w:val="24"/>
          <w:lang w:val="kk-KZ"/>
        </w:rPr>
        <w:t>2 кредит</w:t>
      </w:r>
    </w:p>
    <w:p w:rsidR="00927557" w:rsidRPr="009236BC" w:rsidRDefault="00927557" w:rsidP="00383288">
      <w:pPr>
        <w:pStyle w:val="Style9"/>
        <w:widowControl/>
        <w:spacing w:line="240" w:lineRule="auto"/>
        <w:ind w:firstLine="567"/>
        <w:rPr>
          <w:rFonts w:ascii="Times New Roman" w:hAnsi="Times New Roman" w:cs="Times New Roman"/>
          <w:lang w:val="kk-KZ"/>
        </w:rPr>
      </w:pPr>
      <w:r w:rsidRPr="009236BC">
        <w:rPr>
          <w:rFonts w:ascii="Times New Roman" w:hAnsi="Times New Roman" w:cs="Times New Roman"/>
          <w:lang w:val="kk-KZ"/>
        </w:rPr>
        <w:t>3)</w:t>
      </w:r>
      <w:r w:rsidR="0007540A" w:rsidRPr="009236BC">
        <w:rPr>
          <w:rFonts w:ascii="Times New Roman" w:hAnsi="Times New Roman" w:cs="Times New Roman"/>
          <w:lang w:val="kk-KZ"/>
        </w:rPr>
        <w:t xml:space="preserve"> Мақсаты/ Цель</w:t>
      </w:r>
      <w:r w:rsidR="00383288" w:rsidRPr="009236BC">
        <w:rPr>
          <w:rFonts w:ascii="Times New Roman" w:hAnsi="Times New Roman" w:cs="Times New Roman"/>
          <w:lang w:val="kk-KZ"/>
        </w:rPr>
        <w:t>:</w:t>
      </w:r>
      <w:r w:rsidRPr="009236BC">
        <w:rPr>
          <w:rFonts w:ascii="Times New Roman" w:hAnsi="Times New Roman" w:cs="Times New Roman"/>
          <w:lang w:val="kk-KZ"/>
        </w:rPr>
        <w:t xml:space="preserve"> </w:t>
      </w:r>
      <w:r w:rsidR="0049275E" w:rsidRPr="009236BC">
        <w:rPr>
          <w:rFonts w:ascii="Times New Roman" w:hAnsi="Times New Roman" w:cs="Times New Roman"/>
          <w:lang w:val="kk-KZ"/>
        </w:rPr>
        <w:t>«Құрылыстық керамика - 1»</w:t>
      </w:r>
      <w:r w:rsidR="0049275E" w:rsidRPr="009236BC">
        <w:rPr>
          <w:lang w:val="kk-KZ"/>
        </w:rPr>
        <w:t xml:space="preserve"> </w:t>
      </w:r>
      <w:r w:rsidR="0049275E" w:rsidRPr="009236BC">
        <w:rPr>
          <w:rFonts w:ascii="Times New Roman" w:hAnsi="Times New Roman" w:cs="Times New Roman"/>
          <w:spacing w:val="-1"/>
          <w:lang w:val="kk-KZ"/>
        </w:rPr>
        <w:t xml:space="preserve">пәнін оқытудың  мақсаты - </w:t>
      </w:r>
      <w:r w:rsidR="0049275E" w:rsidRPr="009236BC">
        <w:rPr>
          <w:rFonts w:ascii="Times New Roman" w:hAnsi="Times New Roman" w:cs="Times New Roman"/>
          <w:lang w:val="kk-KZ"/>
        </w:rPr>
        <w:t>керамикалық материалдар туралы жалпы түсінік керамикалық құрылыс материалдарын өндіру және зерттеу саласындаңы іс-тәжірибелік дағдыларды қалыптастыру.</w:t>
      </w:r>
    </w:p>
    <w:p w:rsidR="0049275E" w:rsidRPr="009236BC" w:rsidRDefault="00927557" w:rsidP="0072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Оқудың нәтижелері/ Результаты обучения:</w:t>
      </w:r>
      <w:r w:rsidR="0049275E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275E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пәнді игеру нәтижесінде студенттер:</w:t>
      </w:r>
    </w:p>
    <w:p w:rsidR="0049275E" w:rsidRPr="00814216" w:rsidRDefault="0049275E" w:rsidP="0081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Білу керек:</w:t>
      </w:r>
      <w:r w:rsidR="008142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керамикалық құрылыс материалдарға және бұйымдарға және оларды өндіру технологияларына қойылатын негізгі талаптарды; </w:t>
      </w:r>
      <w:r w:rsidR="008142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керамика өнеркәсібіне арналған шикізат материалдарды және олардың негізгі кен орындарын;  шикізаттың, материалдардың және бұйымдардың сапалық көрсеткіштерін бағалау әдістерін; </w:t>
      </w:r>
      <w:r w:rsidR="008142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шикізаттар сапасын жоғарылату әдістерін және тағайындалуы әр түрлі керамикалық материалдардың негізгі технологияларын; </w:t>
      </w: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керамиканы қалыптау, кептіру және күйдіру процестерінің заңдылықтары мен физика-химиялық негіздерін.</w:t>
      </w:r>
    </w:p>
    <w:p w:rsidR="00927557" w:rsidRPr="009236BC" w:rsidRDefault="0049275E" w:rsidP="00814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Істей білу керек:</w:t>
      </w: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 керамикалық құрылыс материалдарын бағытты түрде таңдап, оларды берілген пайдалану жағдайында қолдана алуда;  керамика саласындағы ғылыми жетістіктерді пайдалануда;  алған білімдері мен дағдыларын өндірістік және жобалау қызметтерінде іске асыруда; </w:t>
      </w: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керамикалық құрылыс материалдарын қажетті жағдайларда қолдану үшін мән-мәтін анықтауда және жаңашылдық ақпараттарды жеткізуде.</w:t>
      </w:r>
    </w:p>
    <w:p w:rsidR="00383288" w:rsidRPr="009236BC" w:rsidRDefault="00383288" w:rsidP="008142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Қалыптастырылатын компененциялар:</w:t>
      </w:r>
      <w:r w:rsidR="00814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заманғы әртүрлі керамикалық материалдары мен бұйымдарының</w:t>
      </w:r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сапасын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бақылауды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қамтамасыз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ететін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қызметтерді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білу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және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түсіну</w:t>
      </w:r>
      <w:proofErr w:type="spellEnd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 xml:space="preserve"> </w:t>
      </w:r>
      <w:proofErr w:type="spellStart"/>
      <w:r w:rsidRPr="009236BC">
        <w:rPr>
          <w:rFonts w:ascii="Times New Roman KK EK" w:eastAsia="Times New Roman" w:hAnsi="Times New Roman KK EK" w:cs="Times New Roman"/>
          <w:sz w:val="24"/>
          <w:szCs w:val="24"/>
          <w:lang w:val="uk-UA" w:eastAsia="ru-RU"/>
        </w:rPr>
        <w:t>қажет</w:t>
      </w:r>
      <w:proofErr w:type="spellEnd"/>
      <w:r w:rsidRPr="009236BC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;</w:t>
      </w:r>
      <w:r w:rsidR="00814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керамикалық  материалдарды өндіру бойынша іс-шаралардың жүйелі орындау кезінде білімдерді және ұғынысты қолдану;</w:t>
      </w:r>
      <w:r w:rsidR="00814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әртүрлі керамикалық материалдарды өндіруге қажет аспаптар және жабдықтары бойынша нормативтік-техникалық құжаттарды қолдану туралы пікірлер қалыптасу;</w:t>
      </w:r>
      <w:r w:rsidR="008142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236BC" w:rsidRPr="009236BC" w:rsidRDefault="00927557" w:rsidP="00814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5)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Мазмұны/ Содержания</w:t>
      </w:r>
      <w:r w:rsidR="00814216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9236BC" w:rsidRPr="005744E5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276"/>
        <w:gridCol w:w="850"/>
        <w:gridCol w:w="851"/>
        <w:gridCol w:w="992"/>
        <w:gridCol w:w="993"/>
      </w:tblGrid>
      <w:tr w:rsidR="0049275E" w:rsidRPr="00571326" w:rsidTr="00FD5D0D">
        <w:trPr>
          <w:trHeight w:val="725"/>
        </w:trPr>
        <w:tc>
          <w:tcPr>
            <w:tcW w:w="567" w:type="dxa"/>
            <w:vMerge w:val="restart"/>
          </w:tcPr>
          <w:p w:rsidR="0049275E" w:rsidRPr="00571326" w:rsidRDefault="0049275E" w:rsidP="00492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253" w:type="dxa"/>
            <w:vMerge w:val="restart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Тақырыптардың атауы</w:t>
            </w:r>
          </w:p>
        </w:tc>
        <w:tc>
          <w:tcPr>
            <w:tcW w:w="2977" w:type="dxa"/>
            <w:gridSpan w:val="3"/>
          </w:tcPr>
          <w:p w:rsidR="0049275E" w:rsidRPr="00571326" w:rsidRDefault="0049275E" w:rsidP="0049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Сабақ түрлері бойынша сағат-тардың мөлшері</w:t>
            </w:r>
          </w:p>
        </w:tc>
        <w:tc>
          <w:tcPr>
            <w:tcW w:w="1985" w:type="dxa"/>
            <w:gridSpan w:val="2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СӨЖ</w:t>
            </w:r>
            <w:proofErr w:type="gramEnd"/>
          </w:p>
        </w:tc>
      </w:tr>
      <w:tr w:rsidR="0049275E" w:rsidRPr="00571326" w:rsidTr="00FD5D0D">
        <w:tc>
          <w:tcPr>
            <w:tcW w:w="567" w:type="dxa"/>
            <w:vMerge/>
          </w:tcPr>
          <w:p w:rsidR="0049275E" w:rsidRPr="00571326" w:rsidRDefault="0049275E" w:rsidP="0049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49275E" w:rsidRPr="00571326" w:rsidRDefault="0049275E" w:rsidP="0049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</w:t>
            </w:r>
            <w:proofErr w:type="gramStart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</w:p>
        </w:tc>
        <w:tc>
          <w:tcPr>
            <w:tcW w:w="850" w:type="dxa"/>
          </w:tcPr>
          <w:p w:rsidR="0049275E" w:rsidRPr="00571326" w:rsidRDefault="0049275E" w:rsidP="0049275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</w:t>
            </w:r>
            <w:proofErr w:type="gramEnd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</w:t>
            </w:r>
          </w:p>
        </w:tc>
        <w:tc>
          <w:tcPr>
            <w:tcW w:w="992" w:type="dxa"/>
          </w:tcPr>
          <w:p w:rsidR="0049275E" w:rsidRPr="00571326" w:rsidRDefault="00814216" w:rsidP="0081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49275E"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</w:t>
            </w: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93" w:type="dxa"/>
          </w:tcPr>
          <w:p w:rsidR="0049275E" w:rsidRPr="00571326" w:rsidRDefault="0049275E" w:rsidP="004927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</w:t>
            </w:r>
            <w:proofErr w:type="gramEnd"/>
          </w:p>
        </w:tc>
      </w:tr>
      <w:tr w:rsidR="0049275E" w:rsidRPr="00571326" w:rsidTr="00FD5D0D">
        <w:trPr>
          <w:trHeight w:val="272"/>
        </w:trPr>
        <w:tc>
          <w:tcPr>
            <w:tcW w:w="567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9275E" w:rsidRPr="00571326" w:rsidRDefault="0049275E" w:rsidP="0049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Кіріспе.  </w:t>
            </w:r>
            <w:r w:rsidRPr="005713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Құрылыс  керамикасын өндіруге арналған шикізат </w:t>
            </w:r>
          </w:p>
        </w:tc>
        <w:tc>
          <w:tcPr>
            <w:tcW w:w="1276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92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93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  <w:tr w:rsidR="0049275E" w:rsidRPr="00571326" w:rsidTr="00FD5D0D">
        <w:tc>
          <w:tcPr>
            <w:tcW w:w="567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9275E" w:rsidRPr="00571326" w:rsidRDefault="0049275E" w:rsidP="0049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Саз материалдарының қасиеттері</w:t>
            </w:r>
          </w:p>
        </w:tc>
        <w:tc>
          <w:tcPr>
            <w:tcW w:w="1276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1,5</w:t>
            </w:r>
          </w:p>
        </w:tc>
        <w:tc>
          <w:tcPr>
            <w:tcW w:w="992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93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49275E" w:rsidRPr="00571326" w:rsidTr="00FD5D0D">
        <w:tc>
          <w:tcPr>
            <w:tcW w:w="567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9275E" w:rsidRPr="00571326" w:rsidRDefault="0049275E" w:rsidP="0049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Керамикалық  массаны өндеу және қалыптау  технологияларының негіздері </w:t>
            </w:r>
          </w:p>
        </w:tc>
        <w:tc>
          <w:tcPr>
            <w:tcW w:w="1276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2,5</w:t>
            </w:r>
          </w:p>
        </w:tc>
        <w:tc>
          <w:tcPr>
            <w:tcW w:w="851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993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49275E" w:rsidRPr="00571326" w:rsidTr="00FD5D0D">
        <w:tc>
          <w:tcPr>
            <w:tcW w:w="567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</w:tcPr>
          <w:p w:rsidR="0049275E" w:rsidRPr="00571326" w:rsidRDefault="0049275E" w:rsidP="0049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Керамикалық бұйымдарды кептірудің негіздері</w:t>
            </w:r>
          </w:p>
        </w:tc>
        <w:tc>
          <w:tcPr>
            <w:tcW w:w="1276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50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3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49275E" w:rsidRPr="00571326" w:rsidTr="00FD5D0D">
        <w:tc>
          <w:tcPr>
            <w:tcW w:w="567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</w:tcPr>
          <w:p w:rsidR="0049275E" w:rsidRPr="00571326" w:rsidRDefault="0049275E" w:rsidP="00492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Қабырғалық материалдарды күйдірудің негіздері</w:t>
            </w:r>
          </w:p>
        </w:tc>
        <w:tc>
          <w:tcPr>
            <w:tcW w:w="1276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93" w:type="dxa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49275E" w:rsidRPr="00571326" w:rsidTr="00FD5D0D">
        <w:tc>
          <w:tcPr>
            <w:tcW w:w="4820" w:type="dxa"/>
            <w:gridSpan w:val="2"/>
            <w:vAlign w:val="center"/>
          </w:tcPr>
          <w:p w:rsidR="0049275E" w:rsidRPr="00571326" w:rsidRDefault="0049275E" w:rsidP="0049275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Барлығы: 90, (2 кредит)</w:t>
            </w:r>
          </w:p>
        </w:tc>
        <w:tc>
          <w:tcPr>
            <w:tcW w:w="1276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7,5</w:t>
            </w:r>
          </w:p>
        </w:tc>
        <w:tc>
          <w:tcPr>
            <w:tcW w:w="851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7,5</w:t>
            </w:r>
          </w:p>
        </w:tc>
        <w:tc>
          <w:tcPr>
            <w:tcW w:w="992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49275E" w:rsidRPr="00571326" w:rsidRDefault="0049275E" w:rsidP="0049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1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:rsidR="00571326" w:rsidRDefault="00571326" w:rsidP="00721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1EE" w:rsidRPr="009236BC" w:rsidRDefault="0049275E" w:rsidP="00721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9236BC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FD11EE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Пререквизиттер</w:t>
      </w:r>
      <w:r w:rsidR="00383288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 Пререквизиты:</w:t>
      </w:r>
      <w:r w:rsidR="00FD11EE" w:rsidRPr="009236B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Осы пәнді оку үшін келесі жалпы білім беретін және базалық пәндер бойынша </w:t>
      </w:r>
      <w:r w:rsidR="00FD11EE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қажет: «Физика», «Химия», «</w:t>
      </w:r>
      <w:r w:rsidR="00FD11EE"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Құрылыс материалдары</w:t>
      </w:r>
      <w:r w:rsidR="00FD11EE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», «Процесстер мен аппараттар».</w:t>
      </w:r>
      <w:r w:rsidR="00FD11EE" w:rsidRPr="009236B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</w:p>
    <w:p w:rsidR="00FD11EE" w:rsidRPr="009236BC" w:rsidRDefault="00FD11EE" w:rsidP="007211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7) Негізгі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оқулықтар/ Основной учебник:</w:t>
      </w:r>
    </w:p>
    <w:p w:rsidR="00FD11EE" w:rsidRPr="009236BC" w:rsidRDefault="00FD11EE" w:rsidP="00E63CC1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Жақыпбеков Ш. Қ., Ибраимбаева Г. Б. Әрлеу материалдарының технологиясы. Оқу құралы. – Алматы: ҚазБСҚА, 2012. – 188 б. </w:t>
      </w:r>
    </w:p>
    <w:p w:rsidR="00FD11EE" w:rsidRPr="009236BC" w:rsidRDefault="00FD11EE" w:rsidP="00E63CC1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Мороз И. И. Технология строительной керамики. Учебное пособие. Издательство: ЭКОЛИТ, 2011 г. – 384 с.</w:t>
      </w:r>
    </w:p>
    <w:p w:rsidR="00FD11EE" w:rsidRPr="009236BC" w:rsidRDefault="00FD11EE" w:rsidP="0057132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Станевич В. Т. Строительная керамика: учебное пособие / В.Т.Станевич. – Павлодар: Кереку, 2008. – 96 с.</w:t>
      </w:r>
    </w:p>
    <w:p w:rsidR="00FD11EE" w:rsidRPr="009236BC" w:rsidRDefault="00FD11EE" w:rsidP="00E63CC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36BC">
        <w:rPr>
          <w:rFonts w:ascii="Times New Roman" w:hAnsi="Times New Roman" w:cs="Times New Roman"/>
          <w:sz w:val="24"/>
          <w:szCs w:val="24"/>
          <w:lang w:val="kk-KZ"/>
        </w:rPr>
        <w:t>8) Қосымша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оқулық/ Дополнительная литература:</w:t>
      </w:r>
    </w:p>
    <w:p w:rsidR="00FD11EE" w:rsidRPr="009236BC" w:rsidRDefault="00FD11EE" w:rsidP="0057132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Сатеков Б. С. Табиғи және жасанды құрылыс материалдары мен бұйымдары. Тараз: Сенім, - 2007. І том. – 576 бет., ІІ том. – 472 бет.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Гончаров Ю. И. Сырьевые материалы силикатной промышленности, Учебное пособие. – М.: Изд. АСВ, 2009. – 128 с. 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Гузман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И. Я. Практикум по технологии керамики. Учеб</w:t>
      </w:r>
      <w:proofErr w:type="gram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особие для ВУЗОВ. – М.: ООО РИФ «СТРОЙМАТЕРИАЛЫ», 2005. – 334 </w:t>
      </w:r>
      <w:proofErr w:type="gram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Завадский В. Ф.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Поризованная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строительная керамика. – Новосибирск: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Новосиб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гос. архит</w:t>
      </w:r>
      <w:proofErr w:type="gram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троит. университет (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Сибстрин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), 2005. 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Ибраимбаева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Б.,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Жакипбеков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Ш. К. Проектирование предприятий строительных материалов, изделий и конструкций: Методическое пособие по выполнению дипломного проекта для специальности 5В073000 – «Производство строительных материалов, изделий и конструкций». –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КазГАСА</w:t>
      </w:r>
      <w:proofErr w:type="spellEnd"/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2014. – 72 с. </w:t>
      </w:r>
    </w:p>
    <w:p w:rsidR="00FD11EE" w:rsidRPr="009236BC" w:rsidRDefault="00571326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Ибраимбаева</w:t>
      </w:r>
      <w:proofErr w:type="spellEnd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Б. Строительная керамика: Учеб</w:t>
      </w:r>
      <w:proofErr w:type="gramStart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особие. – </w:t>
      </w:r>
      <w:proofErr w:type="spellStart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КазГАСА</w:t>
      </w:r>
      <w:proofErr w:type="spellEnd"/>
      <w:r w:rsidR="00FD11EE" w:rsidRPr="009236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2016. – 108 с. 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</w:pPr>
      <w:r w:rsidRPr="009236BC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 xml:space="preserve">Сайбулатов С. Ж., Кулебаев А. А., Сайбулатов </w:t>
      </w:r>
      <w:r w:rsidRPr="009236BC">
        <w:rPr>
          <w:rFonts w:ascii="Times New Roman" w:eastAsia="Calibri" w:hAnsi="Times New Roman" w:cs="Times New Roman"/>
          <w:iCs/>
          <w:noProof/>
          <w:color w:val="000000"/>
          <w:spacing w:val="-1"/>
          <w:sz w:val="24"/>
          <w:szCs w:val="24"/>
          <w:lang w:eastAsia="ru-RU"/>
        </w:rPr>
        <w:t>С. С.,</w:t>
      </w:r>
      <w:r w:rsidRPr="009236BC">
        <w:rPr>
          <w:rFonts w:ascii="Times New Roman" w:eastAsia="Calibri" w:hAnsi="Times New Roman" w:cs="Times New Roman"/>
          <w:i/>
          <w:iCs/>
          <w:noProof/>
          <w:color w:val="000000"/>
          <w:spacing w:val="-1"/>
          <w:sz w:val="24"/>
          <w:szCs w:val="24"/>
          <w:lang w:eastAsia="ru-RU"/>
        </w:rPr>
        <w:t xml:space="preserve"> </w:t>
      </w:r>
      <w:r w:rsidRPr="009236BC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>Лян А. Н.,</w:t>
      </w:r>
      <w:r w:rsidRPr="009236BC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>Тайжанов С.С. Использование золошлаковых отходов ТЭС в</w:t>
      </w:r>
      <w:r w:rsidRPr="009236BC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9236BC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>производст</w:t>
      </w:r>
      <w:r w:rsidRPr="009236BC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>ве</w:t>
      </w:r>
      <w:r w:rsidRPr="009236BC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eastAsia="ru-RU"/>
        </w:rPr>
        <w:t xml:space="preserve"> керамических материалов: Учебное пособие. Алматы</w:t>
      </w:r>
      <w:r w:rsidRPr="009236BC">
        <w:rPr>
          <w:rFonts w:ascii="Times New Roman" w:eastAsia="Calibri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 xml:space="preserve">  </w:t>
      </w:r>
      <w:r w:rsidRPr="009236BC">
        <w:rPr>
          <w:rFonts w:ascii="Times New Roman" w:eastAsia="Calibri" w:hAnsi="Times New Roman" w:cs="Times New Roman"/>
          <w:noProof/>
          <w:color w:val="000000"/>
          <w:spacing w:val="-1"/>
          <w:sz w:val="24"/>
          <w:szCs w:val="24"/>
          <w:lang w:eastAsia="ru-RU"/>
        </w:rPr>
        <w:t>КазГАСА, 2000.-215 с.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Кулибаев А. А., Нурбатуров К. А., Кудерин М. К., Де И. М. Керамогранит на основе Казахстанского сырья, НИЦ Павлодарского гос. унив-та им.С.Торайгырова, 2007 г.</w:t>
      </w:r>
    </w:p>
    <w:p w:rsidR="00FD11EE" w:rsidRPr="009236BC" w:rsidRDefault="00FD11EE" w:rsidP="00E63CC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Кулибаев А. А. Құрылыстағы әрлеу материалдары: Оқу құралы. – Алматы: Триумф «Т», 2007. – 448 б.</w:t>
      </w:r>
    </w:p>
    <w:p w:rsidR="00FD11EE" w:rsidRPr="009236BC" w:rsidRDefault="00FD11EE" w:rsidP="00E63CC1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236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Наназшвили И. Х. Строительные материалы, изделия и конституции. Справочник. – М.: Высшая школа, 2004. </w:t>
      </w:r>
    </w:p>
    <w:p w:rsidR="00FD11EE" w:rsidRPr="009236BC" w:rsidRDefault="00FD11EE" w:rsidP="00571326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Сайбулатов С. С. Полусухое прессование керамического кирпича на основе суглинка. Алматы, КазГАСА, 2000.</w:t>
      </w:r>
    </w:p>
    <w:p w:rsidR="00FD11EE" w:rsidRPr="009236BC" w:rsidRDefault="00FD11EE" w:rsidP="007211F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9)</w:t>
      </w:r>
      <w:r w:rsidR="00383288"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Координатор:</w:t>
      </w: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Кудрышова Баян Чакеновна</w:t>
      </w:r>
      <w:r w:rsidR="00383288"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,</w:t>
      </w:r>
      <w:r w:rsidRPr="009236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қауым. профессор (доцент), т.ғ.к. </w:t>
      </w:r>
    </w:p>
    <w:p w:rsidR="00383288" w:rsidRPr="009236BC" w:rsidRDefault="00FD11EE" w:rsidP="00D57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3C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10)</w:t>
      </w:r>
      <w:r w:rsidR="0007540A" w:rsidRPr="00E63C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83288" w:rsidRPr="00E63C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Компьютерді пайдалану/ Использование компьютера:</w:t>
      </w:r>
      <w:r w:rsidR="00E63CC1">
        <w:rPr>
          <w:rFonts w:ascii="Times New Roman" w:hAnsi="Times New Roman" w:cs="Times New Roman"/>
          <w:sz w:val="24"/>
          <w:szCs w:val="24"/>
          <w:lang w:val="kk-KZ"/>
        </w:rPr>
        <w:t xml:space="preserve"> : компьютермен жұмыс зертханалық және практикалық сабақтарда жүргізіледі/</w:t>
      </w:r>
      <w:r w:rsidR="00E63CC1">
        <w:rPr>
          <w:rFonts w:ascii="Times New Roman" w:hAnsi="Times New Roman" w:cs="Times New Roman"/>
          <w:sz w:val="24"/>
          <w:szCs w:val="24"/>
        </w:rPr>
        <w:t>работа</w:t>
      </w:r>
      <w:r w:rsidR="00E63CC1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FD11EE" w:rsidRPr="009236BC" w:rsidRDefault="00FD11EE" w:rsidP="00D57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236BC">
        <w:rPr>
          <w:rFonts w:ascii="Times New Roman" w:hAnsi="Times New Roman" w:cs="Times New Roman"/>
          <w:sz w:val="24"/>
          <w:szCs w:val="24"/>
          <w:lang w:val="kk-KZ"/>
        </w:rPr>
        <w:t>11)</w:t>
      </w:r>
      <w:r w:rsidR="0007540A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жұмыстар және проектер/ Лабораторные работы и проекты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7540A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сабақтар </w:t>
      </w:r>
      <w:bookmarkStart w:id="1" w:name="_Hlk1723650"/>
      <w:r w:rsidR="0007540A" w:rsidRPr="009236B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bookmarkEnd w:id="1"/>
      <w:r w:rsidR="0007540A" w:rsidRPr="009236BC">
        <w:rPr>
          <w:rFonts w:ascii="Times New Roman" w:hAnsi="Times New Roman" w:cs="Times New Roman"/>
          <w:sz w:val="24"/>
          <w:szCs w:val="24"/>
          <w:lang w:val="kk-KZ"/>
        </w:rPr>
        <w:t>7,5 сағат</w:t>
      </w:r>
      <w:r w:rsidR="00383288" w:rsidRPr="009236BC">
        <w:rPr>
          <w:rFonts w:ascii="Times New Roman" w:hAnsi="Times New Roman" w:cs="Times New Roman"/>
          <w:sz w:val="24"/>
          <w:szCs w:val="24"/>
          <w:lang w:val="kk-KZ"/>
        </w:rPr>
        <w:t>/ Лабораторные работы – 7,5 час.</w:t>
      </w:r>
      <w:r w:rsidR="00E63CC1">
        <w:rPr>
          <w:rFonts w:ascii="Times New Roman" w:hAnsi="Times New Roman" w:cs="Times New Roman"/>
          <w:sz w:val="24"/>
          <w:szCs w:val="24"/>
          <w:lang w:val="kk-KZ"/>
        </w:rPr>
        <w:t xml:space="preserve"> Тақырыптар: </w:t>
      </w:r>
      <w:r w:rsidR="00E63CC1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Саз материалдарының қасиеттері</w:t>
      </w:r>
      <w:r w:rsidR="00E63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E63CC1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Керамикалық  массаны өндеу және қалыптау  технологияларының негіздері</w:t>
      </w:r>
      <w:r w:rsidR="00E63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E63CC1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Керамикалық бұйымдарды кептірудің негіздері</w:t>
      </w:r>
      <w:r w:rsidR="00E63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E63CC1" w:rsidRPr="009236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Қабырғалық материалдарды күйдірудің негіздері</w:t>
      </w:r>
      <w:r w:rsidR="00E63C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71326" w:rsidRDefault="00571326" w:rsidP="00D57EA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57EA6" w:rsidRDefault="00927557" w:rsidP="00D57E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57EA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D57EA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D57EA6">
        <w:rPr>
          <w:rFonts w:ascii="Times New Roman" w:hAnsi="Times New Roman" w:cs="Times New Roman"/>
          <w:sz w:val="24"/>
          <w:szCs w:val="24"/>
        </w:rPr>
        <w:t>Кудрышова</w:t>
      </w:r>
      <w:proofErr w:type="spellEnd"/>
      <w:r w:rsidR="00D57EA6">
        <w:rPr>
          <w:rFonts w:ascii="Times New Roman" w:hAnsi="Times New Roman" w:cs="Times New Roman"/>
          <w:sz w:val="24"/>
          <w:szCs w:val="24"/>
        </w:rPr>
        <w:t xml:space="preserve"> Б.Ч.                                          Дата:___________</w:t>
      </w:r>
    </w:p>
    <w:p w:rsidR="00927557" w:rsidRPr="00D57EA6" w:rsidRDefault="00927557" w:rsidP="00927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A21" w:rsidRPr="00913A21" w:rsidRDefault="00913A21" w:rsidP="00913A21">
      <w:pPr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sectPr w:rsidR="00913A21" w:rsidRPr="00913A21" w:rsidSect="0048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B4" w:rsidRDefault="001240B4" w:rsidP="00383288">
      <w:pPr>
        <w:spacing w:after="0" w:line="240" w:lineRule="auto"/>
      </w:pPr>
      <w:r>
        <w:separator/>
      </w:r>
    </w:p>
  </w:endnote>
  <w:endnote w:type="continuationSeparator" w:id="0">
    <w:p w:rsidR="001240B4" w:rsidRDefault="001240B4" w:rsidP="0038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B4" w:rsidRDefault="001240B4" w:rsidP="00383288">
      <w:pPr>
        <w:spacing w:after="0" w:line="240" w:lineRule="auto"/>
      </w:pPr>
      <w:r>
        <w:separator/>
      </w:r>
    </w:p>
  </w:footnote>
  <w:footnote w:type="continuationSeparator" w:id="0">
    <w:p w:rsidR="001240B4" w:rsidRDefault="001240B4" w:rsidP="0038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DD4"/>
    <w:multiLevelType w:val="hybridMultilevel"/>
    <w:tmpl w:val="F774E91A"/>
    <w:lvl w:ilvl="0" w:tplc="83CA55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5703D8"/>
    <w:multiLevelType w:val="hybridMultilevel"/>
    <w:tmpl w:val="9816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0CC"/>
    <w:multiLevelType w:val="hybridMultilevel"/>
    <w:tmpl w:val="9108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6322"/>
    <w:multiLevelType w:val="hybridMultilevel"/>
    <w:tmpl w:val="BFBA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F775A"/>
    <w:multiLevelType w:val="hybridMultilevel"/>
    <w:tmpl w:val="2BA6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D4"/>
    <w:rsid w:val="0007540A"/>
    <w:rsid w:val="001240B4"/>
    <w:rsid w:val="001739C5"/>
    <w:rsid w:val="002A6AD4"/>
    <w:rsid w:val="002F033C"/>
    <w:rsid w:val="00383288"/>
    <w:rsid w:val="00486573"/>
    <w:rsid w:val="0049275E"/>
    <w:rsid w:val="004A18E0"/>
    <w:rsid w:val="00571326"/>
    <w:rsid w:val="005E56A3"/>
    <w:rsid w:val="007211FE"/>
    <w:rsid w:val="007F23BC"/>
    <w:rsid w:val="00814216"/>
    <w:rsid w:val="00913A21"/>
    <w:rsid w:val="00914000"/>
    <w:rsid w:val="009236BC"/>
    <w:rsid w:val="00927557"/>
    <w:rsid w:val="00BF0E0B"/>
    <w:rsid w:val="00CD1829"/>
    <w:rsid w:val="00D57EA6"/>
    <w:rsid w:val="00E63CC1"/>
    <w:rsid w:val="00F33A46"/>
    <w:rsid w:val="00FD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57"/>
    <w:pPr>
      <w:ind w:left="720"/>
      <w:contextualSpacing/>
    </w:pPr>
  </w:style>
  <w:style w:type="paragraph" w:customStyle="1" w:styleId="Style9">
    <w:name w:val="Style9"/>
    <w:basedOn w:val="a"/>
    <w:rsid w:val="0049275E"/>
    <w:pPr>
      <w:widowControl w:val="0"/>
      <w:autoSpaceDE w:val="0"/>
      <w:autoSpaceDN w:val="0"/>
      <w:adjustRightInd w:val="0"/>
      <w:spacing w:after="0" w:line="302" w:lineRule="exact"/>
      <w:ind w:firstLine="446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Plain Text"/>
    <w:basedOn w:val="a"/>
    <w:link w:val="a5"/>
    <w:rsid w:val="00FD11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D11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288"/>
  </w:style>
  <w:style w:type="paragraph" w:styleId="a8">
    <w:name w:val="footer"/>
    <w:basedOn w:val="a"/>
    <w:link w:val="a9"/>
    <w:uiPriority w:val="99"/>
    <w:unhideWhenUsed/>
    <w:rsid w:val="0038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kudryshova.b</cp:lastModifiedBy>
  <cp:revision>8</cp:revision>
  <dcterms:created xsi:type="dcterms:W3CDTF">2019-02-22T04:33:00Z</dcterms:created>
  <dcterms:modified xsi:type="dcterms:W3CDTF">2019-03-19T10:00:00Z</dcterms:modified>
</cp:coreProperties>
</file>